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B8" w:rsidRDefault="00B200B8" w:rsidP="00B200B8">
      <w:pPr>
        <w:jc w:val="center"/>
        <w:rPr>
          <w:b/>
          <w:bCs/>
          <w:color w:val="990000"/>
          <w:sz w:val="33"/>
          <w:szCs w:val="33"/>
        </w:rPr>
      </w:pPr>
      <w:r>
        <w:rPr>
          <w:rFonts w:hint="eastAsia"/>
          <w:b/>
          <w:bCs/>
          <w:color w:val="990000"/>
          <w:sz w:val="33"/>
          <w:szCs w:val="33"/>
        </w:rPr>
        <w:t>苏、川、赣三省航空学会</w:t>
      </w:r>
    </w:p>
    <w:p w:rsidR="00B200B8" w:rsidRDefault="00B200B8" w:rsidP="00B200B8">
      <w:pPr>
        <w:jc w:val="center"/>
        <w:rPr>
          <w:b/>
          <w:bCs/>
          <w:color w:val="990000"/>
          <w:sz w:val="33"/>
          <w:szCs w:val="33"/>
        </w:rPr>
      </w:pPr>
      <w:r>
        <w:rPr>
          <w:b/>
          <w:bCs/>
          <w:color w:val="990000"/>
          <w:sz w:val="33"/>
          <w:szCs w:val="33"/>
        </w:rPr>
        <w:t>2017</w:t>
      </w:r>
      <w:r>
        <w:rPr>
          <w:b/>
          <w:bCs/>
          <w:color w:val="990000"/>
          <w:sz w:val="33"/>
          <w:szCs w:val="33"/>
        </w:rPr>
        <w:t>年信息技术学术交流会在萍乡召开</w:t>
      </w:r>
    </w:p>
    <w:p w:rsidR="00B200B8" w:rsidRDefault="00B200B8" w:rsidP="00B200B8">
      <w:pPr>
        <w:pStyle w:val="a3"/>
        <w:spacing w:before="0" w:beforeAutospacing="0" w:after="0" w:afterAutospacing="0" w:line="360" w:lineRule="auto"/>
        <w:ind w:firstLineChars="200" w:firstLine="5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11月9日，由江苏省航空航天学会、四川省航空宇航学会、江西省航空学会联合举办的2017年信息技术学术交流会在江西省萍乡市召开。此次会议共征集学术论文40篇，经专家评审，其中一等奖8篇、二等奖14篇、三等奖18篇。</w:t>
      </w:r>
    </w:p>
    <w:p w:rsidR="00B200B8" w:rsidRDefault="00B200B8" w:rsidP="000B333E">
      <w:pPr>
        <w:pStyle w:val="a3"/>
        <w:spacing w:before="0" w:beforeAutospacing="0" w:after="0" w:afterAutospacing="0" w:line="360" w:lineRule="auto"/>
        <w:ind w:firstLineChars="200" w:firstLine="560"/>
        <w:rPr>
          <w:color w:val="000000"/>
          <w:sz w:val="27"/>
          <w:szCs w:val="27"/>
        </w:rPr>
      </w:pPr>
      <w:r>
        <w:rPr>
          <w:rFonts w:hint="eastAsia"/>
          <w:color w:val="000000"/>
          <w:sz w:val="28"/>
          <w:szCs w:val="28"/>
        </w:rPr>
        <w:t>会议</w:t>
      </w:r>
      <w:r>
        <w:rPr>
          <w:color w:val="000000"/>
          <w:sz w:val="28"/>
          <w:szCs w:val="28"/>
        </w:rPr>
        <w:t>邀请</w:t>
      </w:r>
      <w:r w:rsidR="000B333E">
        <w:rPr>
          <w:color w:val="000000"/>
          <w:sz w:val="28"/>
          <w:szCs w:val="28"/>
        </w:rPr>
        <w:t>了来自洪都公司副总工程师宋利康，南京理工大学副教授、博士张长东，</w:t>
      </w:r>
      <w:r>
        <w:rPr>
          <w:color w:val="000000"/>
          <w:sz w:val="28"/>
          <w:szCs w:val="28"/>
        </w:rPr>
        <w:t>PTC航空技术工程师朱海波分别作了</w:t>
      </w:r>
      <w:r w:rsidR="000B333E">
        <w:rPr>
          <w:rFonts w:hint="eastAsia"/>
          <w:color w:val="000000"/>
          <w:sz w:val="28"/>
          <w:szCs w:val="28"/>
        </w:rPr>
        <w:t>题为：</w:t>
      </w:r>
      <w:r>
        <w:rPr>
          <w:color w:val="000000"/>
          <w:sz w:val="28"/>
          <w:szCs w:val="28"/>
        </w:rPr>
        <w:t>《中国制造2025与智能制造》、《航空航天产品增材设计制造》、《识别万物，融合万物》</w:t>
      </w:r>
      <w:r w:rsidR="000B333E">
        <w:rPr>
          <w:rFonts w:hint="eastAsia"/>
          <w:color w:val="000000"/>
          <w:sz w:val="28"/>
          <w:szCs w:val="28"/>
        </w:rPr>
        <w:t>的</w:t>
      </w:r>
      <w:r>
        <w:rPr>
          <w:color w:val="000000"/>
          <w:sz w:val="28"/>
          <w:szCs w:val="28"/>
        </w:rPr>
        <w:t>主题报告。来自成飞公司、洪都公司、昌飞公司、直升机设计研究所等单位的代表参加此次会议并作学术交流。</w:t>
      </w:r>
    </w:p>
    <w:p w:rsidR="00B200B8" w:rsidRDefault="00B200B8" w:rsidP="00B200B8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　  此次学术交流会以信息技术为主视角，涉及到智能制造、航空产品研发、零部件设计、计算机信息技术、数字化生产、服务器迁移等多个领域，为苏、川、赣三省航空学会科技人员建立了信息技术学术交流的良好平台，同时也</w:t>
      </w:r>
      <w:r>
        <w:rPr>
          <w:rFonts w:hint="eastAsia"/>
          <w:color w:val="000000"/>
          <w:sz w:val="28"/>
          <w:szCs w:val="28"/>
        </w:rPr>
        <w:t>开阔</w:t>
      </w:r>
      <w:r>
        <w:rPr>
          <w:color w:val="000000"/>
          <w:sz w:val="28"/>
          <w:szCs w:val="28"/>
        </w:rPr>
        <w:t>了视野，提</w:t>
      </w:r>
      <w:r>
        <w:rPr>
          <w:rFonts w:hint="eastAsia"/>
          <w:color w:val="000000"/>
          <w:sz w:val="28"/>
          <w:szCs w:val="28"/>
        </w:rPr>
        <w:t>升</w:t>
      </w:r>
      <w:r>
        <w:rPr>
          <w:color w:val="000000"/>
          <w:sz w:val="28"/>
          <w:szCs w:val="28"/>
        </w:rPr>
        <w:t>了水平。</w:t>
      </w:r>
    </w:p>
    <w:p w:rsidR="00B200B8" w:rsidRDefault="00A33685" w:rsidP="00B200B8">
      <w:pPr>
        <w:jc w:val="center"/>
      </w:pPr>
      <w:r>
        <w:rPr>
          <w:noProof/>
        </w:rPr>
        <w:drawing>
          <wp:inline distT="0" distB="0" distL="0" distR="0">
            <wp:extent cx="3845082" cy="2880000"/>
            <wp:effectExtent l="19050" t="0" r="3018" b="0"/>
            <wp:docPr id="1" name="图片 1" descr="C:\Users\jshkxh\Desktop\11.9三省信息技术学术交流会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kxh\Desktop\11.9三省信息技术学术交流会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8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89" w:rsidRDefault="00BF7C89" w:rsidP="00B200B8">
      <w:pPr>
        <w:jc w:val="center"/>
      </w:pPr>
    </w:p>
    <w:p w:rsidR="00BF7C89" w:rsidRDefault="00BF7C89" w:rsidP="00B200B8">
      <w:pPr>
        <w:jc w:val="center"/>
      </w:pPr>
    </w:p>
    <w:p w:rsidR="00BF7C89" w:rsidRDefault="00BF7C89" w:rsidP="00B200B8">
      <w:pPr>
        <w:jc w:val="center"/>
      </w:pPr>
    </w:p>
    <w:p w:rsidR="00A33685" w:rsidRDefault="00A33685" w:rsidP="00B200B8">
      <w:pPr>
        <w:jc w:val="center"/>
      </w:pPr>
      <w:r>
        <w:rPr>
          <w:noProof/>
        </w:rPr>
        <w:drawing>
          <wp:inline distT="0" distB="0" distL="0" distR="0">
            <wp:extent cx="3848972" cy="2880000"/>
            <wp:effectExtent l="19050" t="0" r="0" b="0"/>
            <wp:docPr id="2" name="图片 2" descr="C:\Users\jshkxh\Desktop\11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hkxh\Desktop\11.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7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C89" w:rsidRDefault="00BF7C89" w:rsidP="00B200B8">
      <w:pPr>
        <w:jc w:val="center"/>
      </w:pPr>
    </w:p>
    <w:p w:rsidR="00BF7C89" w:rsidRDefault="00BF7C89" w:rsidP="00B200B8">
      <w:pPr>
        <w:jc w:val="center"/>
      </w:pPr>
    </w:p>
    <w:p w:rsidR="00A33685" w:rsidRDefault="00A33685" w:rsidP="00B200B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848972" cy="2880000"/>
            <wp:effectExtent l="19050" t="0" r="0" b="0"/>
            <wp:docPr id="3" name="图片 3" descr="C:\Users\jshkxh\Desktop\11.9三省信息技术学术交流会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hkxh\Desktop\11.9三省信息技术学术交流会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7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D1" w:rsidRDefault="004323D1" w:rsidP="00B200B8">
      <w:pPr>
        <w:jc w:val="center"/>
      </w:pPr>
      <w:r>
        <w:rPr>
          <w:noProof/>
        </w:rPr>
        <w:lastRenderedPageBreak/>
        <w:drawing>
          <wp:inline distT="0" distB="0" distL="0" distR="0">
            <wp:extent cx="3848400" cy="2889606"/>
            <wp:effectExtent l="19050" t="0" r="0" b="0"/>
            <wp:docPr id="5" name="图片 2" descr="C:\Users\jshkxh\AppData\Local\Temp\WeChat Files\300855664103942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hkxh\AppData\Local\Temp\WeChat Files\300855664103942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288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3D1" w:rsidSect="00E56F0F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0B8"/>
    <w:rsid w:val="000B333E"/>
    <w:rsid w:val="004323D1"/>
    <w:rsid w:val="006F04C7"/>
    <w:rsid w:val="00882880"/>
    <w:rsid w:val="008A7BD0"/>
    <w:rsid w:val="00A33685"/>
    <w:rsid w:val="00B200B8"/>
    <w:rsid w:val="00B67FA1"/>
    <w:rsid w:val="00BF7C89"/>
    <w:rsid w:val="00E56F0F"/>
    <w:rsid w:val="00F11C9E"/>
    <w:rsid w:val="00F2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3368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3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jshkxh</dc:creator>
  <cp:lastModifiedBy>jshkxh</cp:lastModifiedBy>
  <cp:revision>8</cp:revision>
  <dcterms:created xsi:type="dcterms:W3CDTF">2017-11-13T01:24:00Z</dcterms:created>
  <dcterms:modified xsi:type="dcterms:W3CDTF">2017-11-13T02:29:00Z</dcterms:modified>
</cp:coreProperties>
</file>